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3BA1D" w14:textId="2F3AEE46" w:rsidR="00BD21AD" w:rsidRDefault="00BD21AD">
      <w:r>
        <w:rPr>
          <w:noProof/>
        </w:rPr>
        <mc:AlternateContent>
          <mc:Choice Requires="wps">
            <w:drawing>
              <wp:anchor distT="45720" distB="45720" distL="114300" distR="114300" simplePos="0" relativeHeight="251659264" behindDoc="0" locked="0" layoutInCell="1" allowOverlap="1" wp14:anchorId="02D3C0C2" wp14:editId="00D77A70">
                <wp:simplePos x="0" y="0"/>
                <wp:positionH relativeFrom="column">
                  <wp:posOffset>1723390</wp:posOffset>
                </wp:positionH>
                <wp:positionV relativeFrom="paragraph">
                  <wp:posOffset>9525</wp:posOffset>
                </wp:positionV>
                <wp:extent cx="3990975" cy="1379220"/>
                <wp:effectExtent l="0" t="0" r="2857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1379220"/>
                        </a:xfrm>
                        <a:prstGeom prst="rect">
                          <a:avLst/>
                        </a:prstGeom>
                        <a:solidFill>
                          <a:srgbClr val="FFFFFF"/>
                        </a:solidFill>
                        <a:ln w="9525">
                          <a:solidFill>
                            <a:schemeClr val="bg1"/>
                          </a:solidFill>
                          <a:miter lim="800000"/>
                          <a:headEnd/>
                          <a:tailEnd/>
                        </a:ln>
                      </wps:spPr>
                      <wps:txbx>
                        <w:txbxContent>
                          <w:p w14:paraId="2CDF6FAB" w14:textId="72DF0EBE" w:rsidR="00BD21AD" w:rsidRPr="00BD21AD" w:rsidRDefault="00BD21AD">
                            <w:pPr>
                              <w:rPr>
                                <w:rFonts w:ascii="Arial" w:hAnsi="Arial" w:cs="Arial"/>
                                <w:b/>
                                <w:sz w:val="24"/>
                                <w:szCs w:val="24"/>
                              </w:rPr>
                            </w:pPr>
                          </w:p>
                          <w:p w14:paraId="4CF8F170" w14:textId="7DF85AF5" w:rsidR="00BD21AD" w:rsidRDefault="00BD21AD" w:rsidP="00BD21AD">
                            <w:pPr>
                              <w:jc w:val="center"/>
                              <w:rPr>
                                <w:rFonts w:ascii="Arial" w:hAnsi="Arial" w:cs="Arial"/>
                                <w:b/>
                                <w:color w:val="FF0000"/>
                                <w:sz w:val="28"/>
                                <w:szCs w:val="28"/>
                                <w:u w:val="single"/>
                              </w:rPr>
                            </w:pPr>
                            <w:r>
                              <w:rPr>
                                <w:rFonts w:ascii="Arial" w:hAnsi="Arial" w:cs="Arial"/>
                                <w:b/>
                                <w:color w:val="FF0000"/>
                                <w:sz w:val="28"/>
                                <w:szCs w:val="28"/>
                                <w:u w:val="single"/>
                              </w:rPr>
                              <w:t>The Cheltenham and Cotswolds</w:t>
                            </w:r>
                          </w:p>
                          <w:p w14:paraId="3BC66B9B" w14:textId="2A03B04D" w:rsidR="00BD21AD" w:rsidRPr="00BD21AD" w:rsidRDefault="00BD21AD" w:rsidP="00BD21AD">
                            <w:pPr>
                              <w:jc w:val="center"/>
                              <w:rPr>
                                <w:rFonts w:ascii="Arial" w:hAnsi="Arial" w:cs="Arial"/>
                                <w:b/>
                                <w:color w:val="FF0000"/>
                                <w:sz w:val="28"/>
                                <w:szCs w:val="28"/>
                                <w:u w:val="single"/>
                              </w:rPr>
                            </w:pPr>
                            <w:r>
                              <w:rPr>
                                <w:rFonts w:ascii="Arial" w:hAnsi="Arial" w:cs="Arial"/>
                                <w:b/>
                                <w:color w:val="FF0000"/>
                                <w:sz w:val="28"/>
                                <w:szCs w:val="28"/>
                                <w:u w:val="single"/>
                              </w:rPr>
                              <w:t>Rover Owners Club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D3C0C2" id="_x0000_t202" coordsize="21600,21600" o:spt="202" path="m,l,21600r21600,l21600,xe">
                <v:stroke joinstyle="miter"/>
                <v:path gradientshapeok="t" o:connecttype="rect"/>
              </v:shapetype>
              <v:shape id="Text Box 2" o:spid="_x0000_s1026" type="#_x0000_t202" style="position:absolute;margin-left:135.7pt;margin-top:.75pt;width:314.25pt;height:108.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" strokecolor="white [3212]">
                <v:textbox>
                  <w:txbxContent>
                    <w:p w14:paraId="2CDF6FAB" w14:textId="72DF0EBE" w:rsidR="00BD21AD" w:rsidRPr="00BD21AD" w:rsidRDefault="00BD21AD">
                      <w:pPr>
                        <w:rPr>
                          <w:rFonts w:ascii="Arial" w:hAnsi="Arial" w:cs="Arial"/>
                          <w:b/>
                          <w:sz w:val="24"/>
                          <w:szCs w:val="24"/>
                        </w:rPr>
                      </w:pPr>
                    </w:p>
                    <w:p w14:paraId="4CF8F170" w14:textId="7DF85AF5" w:rsidR="00BD21AD" w:rsidRDefault="00BD21AD" w:rsidP="00BD21AD">
                      <w:pPr>
                        <w:jc w:val="center"/>
                        <w:rPr>
                          <w:rFonts w:ascii="Arial" w:hAnsi="Arial" w:cs="Arial"/>
                          <w:b/>
                          <w:color w:val="FF0000"/>
                          <w:sz w:val="28"/>
                          <w:szCs w:val="28"/>
                          <w:u w:val="single"/>
                        </w:rPr>
                      </w:pPr>
                      <w:r>
                        <w:rPr>
                          <w:rFonts w:ascii="Arial" w:hAnsi="Arial" w:cs="Arial"/>
                          <w:b/>
                          <w:color w:val="FF0000"/>
                          <w:sz w:val="28"/>
                          <w:szCs w:val="28"/>
                          <w:u w:val="single"/>
                        </w:rPr>
                        <w:t>The Cheltenham and Cotswolds</w:t>
                      </w:r>
                    </w:p>
                    <w:p w14:paraId="3BC66B9B" w14:textId="2A03B04D" w:rsidR="00BD21AD" w:rsidRPr="00BD21AD" w:rsidRDefault="00BD21AD" w:rsidP="00BD21AD">
                      <w:pPr>
                        <w:jc w:val="center"/>
                        <w:rPr>
                          <w:rFonts w:ascii="Arial" w:hAnsi="Arial" w:cs="Arial"/>
                          <w:b/>
                          <w:color w:val="FF0000"/>
                          <w:sz w:val="28"/>
                          <w:szCs w:val="28"/>
                          <w:u w:val="single"/>
                        </w:rPr>
                      </w:pPr>
                      <w:r>
                        <w:rPr>
                          <w:rFonts w:ascii="Arial" w:hAnsi="Arial" w:cs="Arial"/>
                          <w:b/>
                          <w:color w:val="FF0000"/>
                          <w:sz w:val="28"/>
                          <w:szCs w:val="28"/>
                          <w:u w:val="single"/>
                        </w:rPr>
                        <w:t>Rover Owners Club</w:t>
                      </w:r>
                    </w:p>
                  </w:txbxContent>
                </v:textbox>
                <w10:wrap type="square"/>
              </v:shape>
            </w:pict>
          </mc:Fallback>
        </mc:AlternateContent>
      </w:r>
      <w:r>
        <w:rPr>
          <w:noProof/>
        </w:rPr>
        <w:drawing>
          <wp:inline distT="0" distB="0" distL="0" distR="0" wp14:anchorId="2AB88DCB" wp14:editId="5AFB6FE9">
            <wp:extent cx="1438656" cy="102717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g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38656" cy="1027176"/>
                    </a:xfrm>
                    <a:prstGeom prst="rect">
                      <a:avLst/>
                    </a:prstGeom>
                  </pic:spPr>
                </pic:pic>
              </a:graphicData>
            </a:graphic>
          </wp:inline>
        </w:drawing>
      </w:r>
    </w:p>
    <w:p w14:paraId="19B64C81" w14:textId="77777777" w:rsidR="00BD21AD" w:rsidRDefault="00BD21AD"/>
    <w:p w14:paraId="0DC0D909" w14:textId="1A17AF8C" w:rsidR="008E1C13" w:rsidRPr="00CD3300" w:rsidRDefault="00473A17">
      <w:pPr>
        <w:rPr>
          <w:rFonts w:ascii="Arial" w:hAnsi="Arial" w:cs="Arial"/>
          <w:b/>
          <w:sz w:val="24"/>
          <w:szCs w:val="24"/>
        </w:rPr>
      </w:pPr>
      <w:r w:rsidRPr="00CD3300">
        <w:rPr>
          <w:rFonts w:ascii="Arial" w:hAnsi="Arial" w:cs="Arial"/>
          <w:b/>
          <w:sz w:val="24"/>
          <w:szCs w:val="24"/>
        </w:rPr>
        <w:t xml:space="preserve">The Cheltenham and Cotswold Rover Owners Club (CCROC) is seeking areas of land for occasional use for </w:t>
      </w:r>
      <w:r w:rsidR="004D5528" w:rsidRPr="00CD3300">
        <w:rPr>
          <w:rFonts w:ascii="Arial" w:hAnsi="Arial" w:cs="Arial"/>
          <w:b/>
          <w:sz w:val="24"/>
          <w:szCs w:val="24"/>
        </w:rPr>
        <w:t>Land Rover based</w:t>
      </w:r>
      <w:r w:rsidRPr="00CD3300">
        <w:rPr>
          <w:rFonts w:ascii="Arial" w:hAnsi="Arial" w:cs="Arial"/>
          <w:b/>
          <w:sz w:val="24"/>
          <w:szCs w:val="24"/>
        </w:rPr>
        <w:t xml:space="preserve"> </w:t>
      </w:r>
      <w:r w:rsidR="00C00B6E" w:rsidRPr="00CD3300">
        <w:rPr>
          <w:rFonts w:ascii="Arial" w:hAnsi="Arial" w:cs="Arial"/>
          <w:b/>
          <w:sz w:val="24"/>
          <w:szCs w:val="24"/>
        </w:rPr>
        <w:t xml:space="preserve">competitive </w:t>
      </w:r>
      <w:r w:rsidRPr="00CD3300">
        <w:rPr>
          <w:rFonts w:ascii="Arial" w:hAnsi="Arial" w:cs="Arial"/>
          <w:b/>
          <w:sz w:val="24"/>
          <w:szCs w:val="24"/>
        </w:rPr>
        <w:t xml:space="preserve">motor sport. </w:t>
      </w:r>
    </w:p>
    <w:p w14:paraId="3A52EE7C" w14:textId="77777777" w:rsidR="00473A17" w:rsidRPr="00CD3300" w:rsidRDefault="00473A17">
      <w:pPr>
        <w:rPr>
          <w:rFonts w:ascii="Arial" w:hAnsi="Arial" w:cs="Arial"/>
          <w:b/>
          <w:sz w:val="24"/>
          <w:szCs w:val="24"/>
        </w:rPr>
      </w:pPr>
      <w:r w:rsidRPr="00CD3300">
        <w:rPr>
          <w:rFonts w:ascii="Arial" w:hAnsi="Arial" w:cs="Arial"/>
          <w:b/>
          <w:sz w:val="24"/>
          <w:szCs w:val="24"/>
        </w:rPr>
        <w:t xml:space="preserve">We are a </w:t>
      </w:r>
      <w:proofErr w:type="spellStart"/>
      <w:r w:rsidRPr="00CD3300">
        <w:rPr>
          <w:rFonts w:ascii="Arial" w:hAnsi="Arial" w:cs="Arial"/>
          <w:b/>
          <w:sz w:val="24"/>
          <w:szCs w:val="24"/>
        </w:rPr>
        <w:t>well established</w:t>
      </w:r>
      <w:proofErr w:type="spellEnd"/>
      <w:r w:rsidRPr="00CD3300">
        <w:rPr>
          <w:rFonts w:ascii="Arial" w:hAnsi="Arial" w:cs="Arial"/>
          <w:b/>
          <w:sz w:val="24"/>
          <w:szCs w:val="24"/>
        </w:rPr>
        <w:t xml:space="preserve"> group of enthusiasts of all Land Rover marque vehicles, </w:t>
      </w:r>
      <w:proofErr w:type="gramStart"/>
      <w:r w:rsidRPr="00CD3300">
        <w:rPr>
          <w:rFonts w:ascii="Arial" w:hAnsi="Arial" w:cs="Arial"/>
          <w:b/>
          <w:sz w:val="24"/>
          <w:szCs w:val="24"/>
        </w:rPr>
        <w:t>representing  vehicles</w:t>
      </w:r>
      <w:proofErr w:type="gramEnd"/>
      <w:r w:rsidRPr="00CD3300">
        <w:rPr>
          <w:rFonts w:ascii="Arial" w:hAnsi="Arial" w:cs="Arial"/>
          <w:b/>
          <w:sz w:val="24"/>
          <w:szCs w:val="24"/>
        </w:rPr>
        <w:t xml:space="preserve"> from the 1950’s through to the latest models.</w:t>
      </w:r>
      <w:r w:rsidR="008456F5" w:rsidRPr="00CD3300">
        <w:rPr>
          <w:rFonts w:ascii="Arial" w:hAnsi="Arial" w:cs="Arial"/>
          <w:b/>
          <w:sz w:val="24"/>
          <w:szCs w:val="24"/>
        </w:rPr>
        <w:t xml:space="preserve"> More information can be seen at </w:t>
      </w:r>
      <w:hyperlink r:id="rId5" w:history="1">
        <w:r w:rsidR="006A6DEC" w:rsidRPr="00CD3300">
          <w:rPr>
            <w:rStyle w:val="Hyperlink"/>
            <w:rFonts w:ascii="Arial" w:hAnsi="Arial" w:cs="Arial"/>
            <w:b/>
            <w:sz w:val="24"/>
            <w:szCs w:val="24"/>
          </w:rPr>
          <w:t>http://www.ccroc.club</w:t>
        </w:r>
      </w:hyperlink>
      <w:r w:rsidR="006A6DEC" w:rsidRPr="00CD3300">
        <w:rPr>
          <w:rFonts w:ascii="Arial" w:hAnsi="Arial" w:cs="Arial"/>
          <w:b/>
          <w:sz w:val="24"/>
          <w:szCs w:val="24"/>
        </w:rPr>
        <w:t xml:space="preserve">  or on </w:t>
      </w:r>
      <w:proofErr w:type="spellStart"/>
      <w:r w:rsidR="006A6DEC" w:rsidRPr="00CD3300">
        <w:rPr>
          <w:rFonts w:ascii="Arial" w:hAnsi="Arial" w:cs="Arial"/>
          <w:b/>
          <w:sz w:val="24"/>
          <w:szCs w:val="24"/>
        </w:rPr>
        <w:t>facebook</w:t>
      </w:r>
      <w:proofErr w:type="spellEnd"/>
    </w:p>
    <w:p w14:paraId="1A93D813" w14:textId="77777777" w:rsidR="00473A17" w:rsidRPr="00CD3300" w:rsidRDefault="00473A17">
      <w:pPr>
        <w:rPr>
          <w:rFonts w:ascii="Arial" w:hAnsi="Arial" w:cs="Arial"/>
          <w:b/>
          <w:sz w:val="24"/>
          <w:szCs w:val="24"/>
        </w:rPr>
      </w:pPr>
      <w:r w:rsidRPr="00CD3300">
        <w:rPr>
          <w:rFonts w:ascii="Arial" w:hAnsi="Arial" w:cs="Arial"/>
          <w:b/>
          <w:sz w:val="24"/>
          <w:szCs w:val="24"/>
        </w:rPr>
        <w:t xml:space="preserve">We are looking for any areas with rough terrain including scrubland, former quarries and rough pasture. </w:t>
      </w:r>
      <w:r w:rsidR="00C00B6E" w:rsidRPr="00CD3300">
        <w:rPr>
          <w:rFonts w:ascii="Arial" w:hAnsi="Arial" w:cs="Arial"/>
          <w:b/>
          <w:sz w:val="24"/>
          <w:szCs w:val="24"/>
        </w:rPr>
        <w:t xml:space="preserve">The ground can include </w:t>
      </w:r>
      <w:r w:rsidR="008456F5" w:rsidRPr="00CD3300">
        <w:rPr>
          <w:rFonts w:ascii="Arial" w:hAnsi="Arial" w:cs="Arial"/>
          <w:b/>
          <w:sz w:val="24"/>
          <w:szCs w:val="24"/>
        </w:rPr>
        <w:t xml:space="preserve">open grassland, </w:t>
      </w:r>
      <w:r w:rsidR="00C00B6E" w:rsidRPr="00CD3300">
        <w:rPr>
          <w:rFonts w:ascii="Arial" w:hAnsi="Arial" w:cs="Arial"/>
          <w:b/>
          <w:sz w:val="24"/>
          <w:szCs w:val="24"/>
        </w:rPr>
        <w:t xml:space="preserve">hillsides and slopes, rocky terrain and boggy areas. </w:t>
      </w:r>
      <w:r w:rsidRPr="00CD3300">
        <w:rPr>
          <w:rFonts w:ascii="Arial" w:hAnsi="Arial" w:cs="Arial"/>
          <w:b/>
          <w:sz w:val="24"/>
          <w:szCs w:val="24"/>
        </w:rPr>
        <w:t xml:space="preserve">Any areas would need to have reasonable access to a nearby road. Typical use would involve a half day (Saturday) to set up and a full day (Sunday) for the event. Modest </w:t>
      </w:r>
      <w:r w:rsidR="008456F5" w:rsidRPr="00CD3300">
        <w:rPr>
          <w:rFonts w:ascii="Arial" w:hAnsi="Arial" w:cs="Arial"/>
          <w:b/>
          <w:sz w:val="24"/>
          <w:szCs w:val="24"/>
        </w:rPr>
        <w:t xml:space="preserve">negotiable </w:t>
      </w:r>
      <w:r w:rsidRPr="00CD3300">
        <w:rPr>
          <w:rFonts w:ascii="Arial" w:hAnsi="Arial" w:cs="Arial"/>
          <w:b/>
          <w:sz w:val="24"/>
          <w:szCs w:val="24"/>
        </w:rPr>
        <w:t xml:space="preserve">cash fees would be paid for </w:t>
      </w:r>
      <w:r w:rsidR="00C00B6E" w:rsidRPr="00CD3300">
        <w:rPr>
          <w:rFonts w:ascii="Arial" w:hAnsi="Arial" w:cs="Arial"/>
          <w:b/>
          <w:sz w:val="24"/>
          <w:szCs w:val="24"/>
        </w:rPr>
        <w:t>the use of any land.</w:t>
      </w:r>
      <w:bookmarkStart w:id="0" w:name="_GoBack"/>
      <w:bookmarkEnd w:id="0"/>
    </w:p>
    <w:p w14:paraId="34D52041" w14:textId="37BE6BD4" w:rsidR="00C00B6E" w:rsidRPr="00CD3300" w:rsidRDefault="00C00B6E">
      <w:pPr>
        <w:rPr>
          <w:rFonts w:ascii="Arial" w:hAnsi="Arial" w:cs="Arial"/>
          <w:b/>
          <w:sz w:val="24"/>
          <w:szCs w:val="24"/>
        </w:rPr>
      </w:pPr>
      <w:r w:rsidRPr="00CD3300">
        <w:rPr>
          <w:rFonts w:ascii="Arial" w:hAnsi="Arial" w:cs="Arial"/>
          <w:b/>
          <w:sz w:val="24"/>
          <w:szCs w:val="24"/>
        </w:rPr>
        <w:t xml:space="preserve">All our events are run under permits and insurances issued by the Motor Sports Association (MSA) and are governed by technical regulations compiled by both the MSA and the Association of Land Rover Clubs (ALRC). </w:t>
      </w:r>
      <w:r w:rsidR="00CD3300" w:rsidRPr="00CD3300">
        <w:rPr>
          <w:rFonts w:ascii="Arial" w:hAnsi="Arial" w:cs="Arial"/>
          <w:b/>
          <w:sz w:val="24"/>
          <w:szCs w:val="24"/>
        </w:rPr>
        <w:t xml:space="preserve"> </w:t>
      </w:r>
      <w:r w:rsidRPr="00CD3300">
        <w:rPr>
          <w:rFonts w:ascii="Arial" w:hAnsi="Arial" w:cs="Arial"/>
          <w:b/>
          <w:sz w:val="24"/>
          <w:szCs w:val="24"/>
        </w:rPr>
        <w:t xml:space="preserve">Tyres are limited by regulation to mud-pattern, with </w:t>
      </w:r>
      <w:r w:rsidR="00CD3300" w:rsidRPr="00CD3300">
        <w:rPr>
          <w:rFonts w:ascii="Arial" w:hAnsi="Arial" w:cs="Arial"/>
          <w:b/>
          <w:sz w:val="24"/>
          <w:szCs w:val="24"/>
        </w:rPr>
        <w:t xml:space="preserve">very </w:t>
      </w:r>
      <w:r w:rsidRPr="00CD3300">
        <w:rPr>
          <w:rFonts w:ascii="Arial" w:hAnsi="Arial" w:cs="Arial"/>
          <w:b/>
          <w:sz w:val="24"/>
          <w:szCs w:val="24"/>
        </w:rPr>
        <w:t>aggressive mud pattern tyres not permitted. Up to about 20 vehicles may be included in the event.</w:t>
      </w:r>
    </w:p>
    <w:p w14:paraId="6F431ECC" w14:textId="77777777" w:rsidR="00C00B6E" w:rsidRPr="00CD3300" w:rsidRDefault="00C00B6E">
      <w:pPr>
        <w:rPr>
          <w:rFonts w:ascii="Arial" w:hAnsi="Arial" w:cs="Arial"/>
          <w:b/>
          <w:sz w:val="24"/>
          <w:szCs w:val="24"/>
        </w:rPr>
      </w:pPr>
      <w:r w:rsidRPr="00CD3300">
        <w:rPr>
          <w:rFonts w:ascii="Arial" w:hAnsi="Arial" w:cs="Arial"/>
          <w:b/>
          <w:sz w:val="24"/>
          <w:szCs w:val="24"/>
        </w:rPr>
        <w:t xml:space="preserve">The format for events is that </w:t>
      </w:r>
      <w:proofErr w:type="gramStart"/>
      <w:r w:rsidRPr="00CD3300">
        <w:rPr>
          <w:rFonts w:ascii="Arial" w:hAnsi="Arial" w:cs="Arial"/>
          <w:b/>
          <w:sz w:val="24"/>
          <w:szCs w:val="24"/>
        </w:rPr>
        <w:t>a number of</w:t>
      </w:r>
      <w:proofErr w:type="gramEnd"/>
      <w:r w:rsidRPr="00CD3300">
        <w:rPr>
          <w:rFonts w:ascii="Arial" w:hAnsi="Arial" w:cs="Arial"/>
          <w:b/>
          <w:sz w:val="24"/>
          <w:szCs w:val="24"/>
        </w:rPr>
        <w:t xml:space="preserve"> short courses will be set out over rough terrain</w:t>
      </w:r>
      <w:r w:rsidR="004D5528" w:rsidRPr="00CD3300">
        <w:rPr>
          <w:rFonts w:ascii="Arial" w:hAnsi="Arial" w:cs="Arial"/>
          <w:b/>
          <w:sz w:val="24"/>
          <w:szCs w:val="24"/>
        </w:rPr>
        <w:t xml:space="preserve"> with drivers expected to negotiate each section from start to finish without incurring penalties. There are no time or speed elements involved. Events are </w:t>
      </w:r>
      <w:proofErr w:type="gramStart"/>
      <w:r w:rsidR="004D5528" w:rsidRPr="00CD3300">
        <w:rPr>
          <w:rFonts w:ascii="Arial" w:hAnsi="Arial" w:cs="Arial"/>
          <w:b/>
          <w:sz w:val="24"/>
          <w:szCs w:val="24"/>
        </w:rPr>
        <w:t>similar to</w:t>
      </w:r>
      <w:proofErr w:type="gramEnd"/>
      <w:r w:rsidR="004D5528" w:rsidRPr="00CD3300">
        <w:rPr>
          <w:rFonts w:ascii="Arial" w:hAnsi="Arial" w:cs="Arial"/>
          <w:b/>
          <w:sz w:val="24"/>
          <w:szCs w:val="24"/>
        </w:rPr>
        <w:t xml:space="preserve"> Production Car or motorcycle trials in nature.</w:t>
      </w:r>
    </w:p>
    <w:p w14:paraId="7D01795B" w14:textId="77777777" w:rsidR="004D5528" w:rsidRPr="00CD3300" w:rsidRDefault="004D5528">
      <w:pPr>
        <w:rPr>
          <w:rFonts w:ascii="Arial" w:hAnsi="Arial" w:cs="Arial"/>
          <w:b/>
          <w:sz w:val="24"/>
          <w:szCs w:val="24"/>
        </w:rPr>
      </w:pPr>
      <w:r w:rsidRPr="00CD3300">
        <w:rPr>
          <w:rFonts w:ascii="Arial" w:hAnsi="Arial" w:cs="Arial"/>
          <w:b/>
          <w:sz w:val="24"/>
          <w:szCs w:val="24"/>
        </w:rPr>
        <w:t xml:space="preserve">If you are able to offer any suitable land or would like to know more about the club or </w:t>
      </w:r>
      <w:proofErr w:type="gramStart"/>
      <w:r w:rsidRPr="00CD3300">
        <w:rPr>
          <w:rFonts w:ascii="Arial" w:hAnsi="Arial" w:cs="Arial"/>
          <w:b/>
          <w:sz w:val="24"/>
          <w:szCs w:val="24"/>
        </w:rPr>
        <w:t>events</w:t>
      </w:r>
      <w:proofErr w:type="gramEnd"/>
      <w:r w:rsidRPr="00CD3300">
        <w:rPr>
          <w:rFonts w:ascii="Arial" w:hAnsi="Arial" w:cs="Arial"/>
          <w:b/>
          <w:sz w:val="24"/>
          <w:szCs w:val="24"/>
        </w:rPr>
        <w:t xml:space="preserve"> please email </w:t>
      </w:r>
      <w:hyperlink r:id="rId6" w:history="1">
        <w:r w:rsidRPr="00CD3300">
          <w:rPr>
            <w:rStyle w:val="Hyperlink"/>
            <w:rFonts w:ascii="Arial" w:hAnsi="Arial" w:cs="Arial"/>
            <w:b/>
            <w:sz w:val="24"/>
            <w:szCs w:val="24"/>
          </w:rPr>
          <w:t>committee@ccroc.co.uk</w:t>
        </w:r>
      </w:hyperlink>
      <w:r w:rsidRPr="00CD3300">
        <w:rPr>
          <w:rFonts w:ascii="Arial" w:hAnsi="Arial" w:cs="Arial"/>
          <w:b/>
          <w:sz w:val="24"/>
          <w:szCs w:val="24"/>
        </w:rPr>
        <w:t xml:space="preserve"> and suitable arrangements can be made.</w:t>
      </w:r>
    </w:p>
    <w:p w14:paraId="3C99A500" w14:textId="77777777" w:rsidR="004D5528" w:rsidRPr="00CD3300" w:rsidRDefault="004D5528">
      <w:pPr>
        <w:rPr>
          <w:rFonts w:ascii="Arial" w:hAnsi="Arial" w:cs="Arial"/>
          <w:b/>
          <w:sz w:val="24"/>
          <w:szCs w:val="24"/>
        </w:rPr>
      </w:pPr>
      <w:r w:rsidRPr="00CD3300">
        <w:rPr>
          <w:rFonts w:ascii="Arial" w:hAnsi="Arial" w:cs="Arial"/>
          <w:b/>
          <w:sz w:val="24"/>
          <w:szCs w:val="24"/>
        </w:rPr>
        <w:t>Thank you</w:t>
      </w:r>
    </w:p>
    <w:p w14:paraId="6D5BBE19" w14:textId="77777777" w:rsidR="004D5528" w:rsidRPr="00CD3300" w:rsidRDefault="004D5528">
      <w:pPr>
        <w:rPr>
          <w:rFonts w:ascii="Arial" w:hAnsi="Arial" w:cs="Arial"/>
          <w:b/>
          <w:sz w:val="24"/>
          <w:szCs w:val="24"/>
        </w:rPr>
      </w:pPr>
      <w:r w:rsidRPr="00CD3300">
        <w:rPr>
          <w:rFonts w:ascii="Arial" w:hAnsi="Arial" w:cs="Arial"/>
          <w:b/>
          <w:sz w:val="24"/>
          <w:szCs w:val="24"/>
        </w:rPr>
        <w:t>Cheltenham and Cotswolds Rover Owners Club</w:t>
      </w:r>
    </w:p>
    <w:p w14:paraId="7398C1C3" w14:textId="77777777" w:rsidR="00C00B6E" w:rsidRDefault="00C00B6E"/>
    <w:sectPr w:rsidR="00C00B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3A17"/>
    <w:rsid w:val="00473A17"/>
    <w:rsid w:val="004D5528"/>
    <w:rsid w:val="006A6DEC"/>
    <w:rsid w:val="008456F5"/>
    <w:rsid w:val="008E1C13"/>
    <w:rsid w:val="00BD21AD"/>
    <w:rsid w:val="00C00B6E"/>
    <w:rsid w:val="00CD3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7E767"/>
  <w15:docId w15:val="{C2436991-EEF7-45AA-A260-4A2A40498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528"/>
    <w:rPr>
      <w:color w:val="0000FF" w:themeColor="hyperlink"/>
      <w:u w:val="single"/>
    </w:rPr>
  </w:style>
  <w:style w:type="character" w:styleId="FollowedHyperlink">
    <w:name w:val="FollowedHyperlink"/>
    <w:basedOn w:val="DefaultParagraphFont"/>
    <w:uiPriority w:val="99"/>
    <w:semiHidden/>
    <w:unhideWhenUsed/>
    <w:rsid w:val="006A6DEC"/>
    <w:rPr>
      <w:color w:val="800080" w:themeColor="followedHyperlink"/>
      <w:u w:val="single"/>
    </w:rPr>
  </w:style>
  <w:style w:type="paragraph" w:styleId="BalloonText">
    <w:name w:val="Balloon Text"/>
    <w:basedOn w:val="Normal"/>
    <w:link w:val="BalloonTextChar"/>
    <w:uiPriority w:val="99"/>
    <w:semiHidden/>
    <w:unhideWhenUsed/>
    <w:rsid w:val="00CD33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3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mittee@ccroc.co.uk" TargetMode="External"/><Relationship Id="rId5" Type="http://schemas.openxmlformats.org/officeDocument/2006/relationships/hyperlink" Target="http://www.ccroc.club"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dc:creator>
  <cp:lastModifiedBy>Richard Loveday</cp:lastModifiedBy>
  <cp:revision>5</cp:revision>
  <cp:lastPrinted>2018-03-12T14:43:00Z</cp:lastPrinted>
  <dcterms:created xsi:type="dcterms:W3CDTF">2016-04-07T14:06:00Z</dcterms:created>
  <dcterms:modified xsi:type="dcterms:W3CDTF">2018-03-12T14:44:00Z</dcterms:modified>
</cp:coreProperties>
</file>